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69416C">
        <w:rPr>
          <w:rFonts w:ascii="Times New Roman" w:hAnsi="Times New Roman" w:cs="Times New Roman"/>
          <w:sz w:val="26"/>
          <w:szCs w:val="26"/>
        </w:rPr>
        <w:t>15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69416C">
        <w:rPr>
          <w:rFonts w:ascii="Times New Roman" w:hAnsi="Times New Roman" w:cs="Times New Roman"/>
          <w:sz w:val="26"/>
          <w:szCs w:val="26"/>
        </w:rPr>
        <w:t>2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F00" w:rsidRPr="009E2512" w:rsidRDefault="009F103C" w:rsidP="00580F0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69416C">
        <w:rPr>
          <w:rFonts w:ascii="Times New Roman" w:hAnsi="Times New Roman" w:cs="Times New Roman"/>
          <w:sz w:val="26"/>
          <w:szCs w:val="26"/>
        </w:rPr>
        <w:t>15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6941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580F00">
        <w:rPr>
          <w:rFonts w:ascii="Times New Roman" w:hAnsi="Times New Roman" w:cs="Times New Roman"/>
          <w:sz w:val="26"/>
          <w:szCs w:val="26"/>
        </w:rPr>
        <w:t xml:space="preserve">budowie </w:t>
      </w:r>
      <w:r w:rsidR="0069416C">
        <w:rPr>
          <w:rFonts w:ascii="Times New Roman" w:hAnsi="Times New Roman" w:cs="Times New Roman"/>
          <w:sz w:val="26"/>
          <w:szCs w:val="26"/>
        </w:rPr>
        <w:t xml:space="preserve">sieci wodociągowej o średnicy </w:t>
      </w:r>
      <w:proofErr w:type="spellStart"/>
      <w:r w:rsidR="0069416C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69416C">
        <w:rPr>
          <w:rFonts w:ascii="Times New Roman" w:hAnsi="Times New Roman" w:cs="Times New Roman"/>
          <w:sz w:val="26"/>
          <w:szCs w:val="26"/>
        </w:rPr>
        <w:t xml:space="preserve"> 90 wraz z niezbędną infr</w:t>
      </w:r>
      <w:r w:rsidR="00750ACF">
        <w:rPr>
          <w:rFonts w:ascii="Times New Roman" w:hAnsi="Times New Roman" w:cs="Times New Roman"/>
          <w:sz w:val="26"/>
          <w:szCs w:val="26"/>
        </w:rPr>
        <w:t>astrukturą o długości ok. 300 m</w:t>
      </w:r>
      <w:r w:rsidR="00580F00">
        <w:rPr>
          <w:rFonts w:ascii="Times New Roman" w:hAnsi="Times New Roman" w:cs="Times New Roman"/>
          <w:sz w:val="26"/>
          <w:szCs w:val="26"/>
        </w:rPr>
        <w:t xml:space="preserve"> na działkach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80F00">
        <w:rPr>
          <w:rFonts w:ascii="Times New Roman" w:hAnsi="Times New Roman" w:cs="Times New Roman"/>
          <w:sz w:val="26"/>
          <w:szCs w:val="26"/>
        </w:rPr>
        <w:t xml:space="preserve">o numerach </w:t>
      </w:r>
      <w:r w:rsidR="0069416C">
        <w:rPr>
          <w:rFonts w:ascii="Times New Roman" w:hAnsi="Times New Roman" w:cs="Times New Roman"/>
          <w:sz w:val="26"/>
          <w:szCs w:val="26"/>
        </w:rPr>
        <w:t>227, 229/11, 371/1 i 371/2</w:t>
      </w:r>
      <w:r w:rsidR="00580F00">
        <w:rPr>
          <w:rFonts w:ascii="Times New Roman" w:hAnsi="Times New Roman" w:cs="Times New Roman"/>
          <w:sz w:val="26"/>
          <w:szCs w:val="26"/>
        </w:rPr>
        <w:t xml:space="preserve"> – obręb </w:t>
      </w:r>
      <w:r w:rsidR="0069416C">
        <w:rPr>
          <w:rFonts w:ascii="Times New Roman" w:hAnsi="Times New Roman" w:cs="Times New Roman"/>
          <w:sz w:val="26"/>
          <w:szCs w:val="26"/>
        </w:rPr>
        <w:t>Szczuka, gm.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9E2512">
        <w:rPr>
          <w:rFonts w:ascii="Times New Roman" w:hAnsi="Times New Roman" w:cs="Times New Roman"/>
          <w:sz w:val="26"/>
          <w:szCs w:val="26"/>
        </w:rPr>
        <w:t xml:space="preserve">w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580F00"/>
    <w:rsid w:val="0069416C"/>
    <w:rsid w:val="007136FB"/>
    <w:rsid w:val="00750ACF"/>
    <w:rsid w:val="00770575"/>
    <w:rsid w:val="007D5AC7"/>
    <w:rsid w:val="00893C19"/>
    <w:rsid w:val="009E2512"/>
    <w:rsid w:val="009F103C"/>
    <w:rsid w:val="009F58E8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DA00AD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31</cp:revision>
  <cp:lastPrinted>2011-12-02T11:21:00Z</cp:lastPrinted>
  <dcterms:created xsi:type="dcterms:W3CDTF">2011-12-01T12:57:00Z</dcterms:created>
  <dcterms:modified xsi:type="dcterms:W3CDTF">2013-02-13T09:23:00Z</dcterms:modified>
</cp:coreProperties>
</file>